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  <w:lang w:val="en-US" w:eastAsia="zh-CN"/>
        </w:rPr>
        <w:t>透水路面砖和透水路面板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bookmarkEnd w:id="0"/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00"/>
        <w:gridCol w:w="430"/>
        <w:gridCol w:w="845"/>
        <w:gridCol w:w="1023"/>
        <w:gridCol w:w="640"/>
        <w:gridCol w:w="424"/>
        <w:gridCol w:w="225"/>
        <w:gridCol w:w="425"/>
        <w:gridCol w:w="202"/>
        <w:gridCol w:w="252"/>
        <w:gridCol w:w="538"/>
        <w:gridCol w:w="137"/>
        <w:gridCol w:w="156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委</w:t>
            </w:r>
            <w:r>
              <w:rPr>
                <w:rFonts w:hint="eastAsia"/>
                <w:szCs w:val="21"/>
              </w:rPr>
              <w:t>托单位</w:t>
            </w:r>
          </w:p>
        </w:tc>
        <w:tc>
          <w:tcPr>
            <w:tcW w:w="473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名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名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</w:t>
            </w:r>
            <w:r>
              <w:rPr>
                <w:rFonts w:hint="eastAsia" w:ascii="Calibri" w:hAnsi="Calibri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Calibri" w:hAnsi="Calibri"/>
                <w:szCs w:val="21"/>
              </w:rPr>
              <w:t>话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 w:cs="Arial Unicode MS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透水路面砖和透水路面板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抗折强度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透水系数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劈裂抗拉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强度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  <w:lang w:eastAsia="zh-CN"/>
              </w:rPr>
              <w:t>防滑性能</w:t>
            </w:r>
            <w:r>
              <w:rPr>
                <w:rFonts w:hint="eastAsia"/>
                <w:szCs w:val="21"/>
                <w:lang w:val="en-US" w:eastAsia="zh-CN"/>
              </w:rPr>
              <w:t xml:space="preserve">       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rFonts w:hint="eastAsia"/>
                <w:szCs w:val="21"/>
              </w:rPr>
            </w:pP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cs="Times New Roman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szCs w:val="21"/>
              </w:rPr>
              <w:t>透水路面砖和透水路面板</w:t>
            </w:r>
            <w:r>
              <w:rPr>
                <w:rFonts w:hint="eastAsia" w:cs="Times New Roman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szCs w:val="21"/>
              </w:rPr>
              <w:t>GB/T 25993-2010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劈裂抗拉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强度等级</w:t>
            </w: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抗折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强度等级</w:t>
            </w:r>
          </w:p>
        </w:tc>
        <w:tc>
          <w:tcPr>
            <w:tcW w:w="11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透水系数等级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 w:firstLine="105" w:firstLineChars="5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0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CX12-01-2019-2022.0</w:t>
    </w:r>
    <w:r>
      <w:rPr>
        <w:rStyle w:val="6"/>
        <w:rFonts w:hint="eastAsia"/>
        <w:b w:val="0"/>
        <w:sz w:val="18"/>
        <w:szCs w:val="18"/>
        <w:lang w:val="en-US" w:eastAsia="zh-CN"/>
      </w:rPr>
      <w:t>9.05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718E"/>
    <w:rsid w:val="006F15B8"/>
    <w:rsid w:val="00716822"/>
    <w:rsid w:val="00805F8E"/>
    <w:rsid w:val="00815732"/>
    <w:rsid w:val="00875C82"/>
    <w:rsid w:val="008C49C6"/>
    <w:rsid w:val="009A6BC2"/>
    <w:rsid w:val="00A61092"/>
    <w:rsid w:val="00A7620F"/>
    <w:rsid w:val="00AD55DC"/>
    <w:rsid w:val="00AE2851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E095E"/>
    <w:rsid w:val="01AC2BB3"/>
    <w:rsid w:val="02412843"/>
    <w:rsid w:val="0391336F"/>
    <w:rsid w:val="05F07A7B"/>
    <w:rsid w:val="08641592"/>
    <w:rsid w:val="0B25536D"/>
    <w:rsid w:val="130807DC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318473E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72C91DB8"/>
    <w:rsid w:val="731B69C2"/>
    <w:rsid w:val="73C21CCE"/>
    <w:rsid w:val="748C5F75"/>
    <w:rsid w:val="7DEA50F8"/>
    <w:rsid w:val="7F8A7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693</Words>
  <Characters>1005</Characters>
  <Lines>10</Lines>
  <Paragraphs>2</Paragraphs>
  <TotalTime>6</TotalTime>
  <ScaleCrop>false</ScaleCrop>
  <LinksUpToDate>false</LinksUpToDate>
  <CharactersWithSpaces>1296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Admin</cp:lastModifiedBy>
  <cp:lastPrinted>2022-06-24T01:24:00Z</cp:lastPrinted>
  <dcterms:modified xsi:type="dcterms:W3CDTF">2022-09-09T12:25:24Z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3CA4BA599AF84FC194EF374BFE94BE22</vt:lpwstr>
  </property>
</Properties>
</file>